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2510" w14:textId="77777777" w:rsidR="004B6336" w:rsidRPr="00CE0953" w:rsidRDefault="004B6336" w:rsidP="004B6336">
      <w:pPr>
        <w:pStyle w:val="Tableau"/>
        <w:shd w:val="solid" w:color="FFFFFF" w:fill="FFFFFF"/>
        <w:spacing w:before="0"/>
        <w:rPr>
          <w:rFonts w:ascii="Garamond" w:hAnsi="Garamond"/>
          <w:b/>
          <w:bCs/>
          <w:color w:val="FF0000"/>
          <w:sz w:val="24"/>
          <w:szCs w:val="24"/>
        </w:rPr>
      </w:pPr>
      <w:r w:rsidRPr="00CE0953">
        <w:rPr>
          <w:rFonts w:ascii="Garamond" w:hAnsi="Garamond"/>
          <w:b/>
          <w:bCs/>
          <w:noProof/>
          <w:color w:val="FF0000"/>
          <w:sz w:val="24"/>
          <w:szCs w:val="24"/>
        </w:rPr>
        <w:drawing>
          <wp:inline distT="0" distB="0" distL="0" distR="0" wp14:anchorId="1F2BB50C" wp14:editId="6ACD475A">
            <wp:extent cx="5486400" cy="914400"/>
            <wp:effectExtent l="0" t="0" r="0" b="0"/>
            <wp:docPr id="1" name="Picture 1" descr="SDTA 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A PR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5654C99A" w14:textId="77777777" w:rsidR="004B6336" w:rsidRPr="00E574F9" w:rsidRDefault="004B6336" w:rsidP="004B6336">
      <w:pPr>
        <w:tabs>
          <w:tab w:val="left" w:pos="9360"/>
        </w:tabs>
        <w:rPr>
          <w:rFonts w:ascii="Garamond" w:hAnsi="Garamond"/>
          <w:b/>
          <w:color w:val="FF0000"/>
          <w:sz w:val="20"/>
          <w:szCs w:val="20"/>
        </w:rPr>
      </w:pPr>
    </w:p>
    <w:p w14:paraId="0057EDD4" w14:textId="77777777" w:rsidR="00234A68" w:rsidRPr="00605703" w:rsidRDefault="00234A68" w:rsidP="00234A68">
      <w:pPr>
        <w:pStyle w:val="Tableau"/>
        <w:shd w:val="solid" w:color="FFFFFF" w:fill="FFFFFF"/>
        <w:spacing w:before="0"/>
        <w:jc w:val="right"/>
        <w:rPr>
          <w:rStyle w:val="Hyperlink"/>
          <w:rFonts w:ascii="Garamond" w:hAnsi="Garamond"/>
          <w:bCs/>
          <w:color w:val="auto"/>
          <w:sz w:val="20"/>
          <w:u w:val="none"/>
          <w:lang w:val="es-MX"/>
        </w:rPr>
      </w:pPr>
      <w:r w:rsidRPr="00605703">
        <w:rPr>
          <w:rStyle w:val="Hyperlink"/>
          <w:rFonts w:ascii="Garamond" w:hAnsi="Garamond"/>
          <w:bCs/>
          <w:color w:val="auto"/>
          <w:sz w:val="20"/>
          <w:u w:val="none"/>
          <w:lang w:val="es-MX"/>
        </w:rPr>
        <w:t>Jordana Boyland (619) 557-2834</w:t>
      </w:r>
    </w:p>
    <w:p w14:paraId="484B9071" w14:textId="77777777" w:rsidR="00234A68" w:rsidRPr="00605703" w:rsidRDefault="00F3742A" w:rsidP="00234A68">
      <w:pPr>
        <w:pStyle w:val="Tableau"/>
        <w:shd w:val="solid" w:color="FFFFFF" w:fill="FFFFFF"/>
        <w:spacing w:before="0"/>
        <w:jc w:val="right"/>
        <w:rPr>
          <w:rStyle w:val="Hyperlink"/>
          <w:rFonts w:ascii="Garamond" w:hAnsi="Garamond"/>
          <w:bCs/>
          <w:sz w:val="20"/>
          <w:lang w:val="es-MX"/>
        </w:rPr>
      </w:pPr>
      <w:hyperlink r:id="rId6" w:history="1">
        <w:r w:rsidR="00234A68" w:rsidRPr="00605703">
          <w:rPr>
            <w:rStyle w:val="Hyperlink"/>
            <w:rFonts w:ascii="Garamond" w:hAnsi="Garamond"/>
            <w:bCs/>
            <w:sz w:val="20"/>
            <w:lang w:val="es-MX"/>
          </w:rPr>
          <w:t>jboyland@sandiego.org</w:t>
        </w:r>
      </w:hyperlink>
    </w:p>
    <w:p w14:paraId="15F12243" w14:textId="77777777" w:rsidR="00234A68" w:rsidRPr="00605703" w:rsidRDefault="00234A68" w:rsidP="00234A68">
      <w:pPr>
        <w:pStyle w:val="Tableau"/>
        <w:shd w:val="solid" w:color="FFFFFF" w:fill="FFFFFF"/>
        <w:spacing w:before="0"/>
        <w:jc w:val="right"/>
        <w:rPr>
          <w:rStyle w:val="Hyperlink"/>
          <w:rFonts w:ascii="Garamond" w:hAnsi="Garamond"/>
          <w:bCs/>
          <w:color w:val="auto"/>
          <w:sz w:val="20"/>
          <w:u w:val="none"/>
          <w:lang w:val="es-MX"/>
        </w:rPr>
      </w:pPr>
      <w:r w:rsidRPr="00605703">
        <w:rPr>
          <w:rStyle w:val="Hyperlink"/>
          <w:rFonts w:ascii="Garamond" w:hAnsi="Garamond"/>
          <w:bCs/>
          <w:color w:val="auto"/>
          <w:sz w:val="20"/>
          <w:u w:val="none"/>
          <w:lang w:val="es-MX"/>
        </w:rPr>
        <w:t>Kailey Alegria (619) 557-2817</w:t>
      </w:r>
    </w:p>
    <w:p w14:paraId="5EBC12B8" w14:textId="77777777" w:rsidR="00234A68" w:rsidRPr="004014E1" w:rsidRDefault="00F3742A" w:rsidP="00234A68">
      <w:pPr>
        <w:pStyle w:val="Tableau"/>
        <w:shd w:val="solid" w:color="FFFFFF" w:fill="FFFFFF"/>
        <w:spacing w:before="0"/>
        <w:jc w:val="right"/>
        <w:rPr>
          <w:rFonts w:ascii="Garamond" w:hAnsi="Garamond"/>
          <w:bCs/>
          <w:sz w:val="20"/>
        </w:rPr>
      </w:pPr>
      <w:hyperlink r:id="rId7" w:history="1">
        <w:r w:rsidR="00234A68" w:rsidRPr="00AA7A68">
          <w:rPr>
            <w:rStyle w:val="Hyperlink"/>
            <w:rFonts w:ascii="Garamond" w:hAnsi="Garamond"/>
            <w:bCs/>
            <w:sz w:val="20"/>
          </w:rPr>
          <w:t>kalegria@sandiego.org</w:t>
        </w:r>
      </w:hyperlink>
      <w:r w:rsidR="00234A68">
        <w:rPr>
          <w:rStyle w:val="Hyperlink"/>
          <w:rFonts w:ascii="Garamond" w:hAnsi="Garamond"/>
          <w:bCs/>
          <w:color w:val="auto"/>
          <w:sz w:val="20"/>
          <w:u w:val="none"/>
        </w:rPr>
        <w:t xml:space="preserve"> </w:t>
      </w:r>
    </w:p>
    <w:p w14:paraId="21052B75" w14:textId="77777777" w:rsidR="004B6336" w:rsidRPr="004B6336" w:rsidRDefault="004B6336" w:rsidP="004B6336">
      <w:pPr>
        <w:tabs>
          <w:tab w:val="left" w:pos="9360"/>
        </w:tabs>
        <w:rPr>
          <w:rFonts w:ascii="Garamond" w:hAnsi="Garamond"/>
        </w:rPr>
      </w:pPr>
    </w:p>
    <w:p w14:paraId="5E60EBFD" w14:textId="77777777" w:rsidR="004B6336" w:rsidRPr="004B6336" w:rsidRDefault="004B6336" w:rsidP="004B6336">
      <w:pPr>
        <w:rPr>
          <w:rFonts w:ascii="Garamond" w:hAnsi="Garamond"/>
          <w:b/>
          <w:bCs/>
          <w:sz w:val="24"/>
          <w:szCs w:val="24"/>
        </w:rPr>
      </w:pPr>
      <w:r w:rsidRPr="004B6336">
        <w:rPr>
          <w:rFonts w:ascii="Garamond" w:hAnsi="Garamond"/>
          <w:b/>
          <w:bCs/>
          <w:sz w:val="24"/>
          <w:szCs w:val="24"/>
        </w:rPr>
        <w:t>Take It Outside in San Diego</w:t>
      </w:r>
    </w:p>
    <w:p w14:paraId="474A2380" w14:textId="46F627FE" w:rsidR="004B6336" w:rsidRPr="004B6336" w:rsidRDefault="004B6336" w:rsidP="00C6069D">
      <w:pPr>
        <w:spacing w:line="480" w:lineRule="auto"/>
        <w:ind w:firstLine="720"/>
        <w:rPr>
          <w:rFonts w:ascii="Garamond" w:hAnsi="Garamond"/>
          <w:sz w:val="24"/>
          <w:szCs w:val="24"/>
        </w:rPr>
      </w:pPr>
      <w:r w:rsidRPr="004B6336">
        <w:rPr>
          <w:rFonts w:ascii="Garamond" w:hAnsi="Garamond"/>
          <w:sz w:val="24"/>
          <w:szCs w:val="24"/>
        </w:rPr>
        <w:t>With near-perfect weather year-round, San Diego is the place where you can enjoy almost any activity outdoors, from movies to music to art to dining and more.</w:t>
      </w:r>
    </w:p>
    <w:p w14:paraId="0240B022" w14:textId="70F6460D" w:rsidR="004B6336" w:rsidRPr="004B6336" w:rsidRDefault="004B6336" w:rsidP="00C6069D">
      <w:pPr>
        <w:spacing w:line="480" w:lineRule="auto"/>
        <w:ind w:firstLine="720"/>
        <w:rPr>
          <w:rFonts w:ascii="Garamond" w:hAnsi="Garamond"/>
          <w:sz w:val="24"/>
          <w:szCs w:val="24"/>
        </w:rPr>
      </w:pPr>
      <w:r w:rsidRPr="004B6336">
        <w:rPr>
          <w:rFonts w:ascii="Garamond" w:hAnsi="Garamond"/>
          <w:sz w:val="24"/>
          <w:szCs w:val="24"/>
        </w:rPr>
        <w:t xml:space="preserve">The great outdoors is in! And there is no better place to take it all in than San Diego. From open-air movie and music venues to an array of al fresco dining options to a plethora of recreational offerings, there is no shortage of ways to revel in the sunshine while enjoying all that San Diego has to offer. </w:t>
      </w:r>
    </w:p>
    <w:p w14:paraId="06B1B889" w14:textId="77777777" w:rsidR="004B6336" w:rsidRPr="004B6336" w:rsidRDefault="004B6336" w:rsidP="004B6336">
      <w:pPr>
        <w:rPr>
          <w:rFonts w:ascii="Garamond" w:hAnsi="Garamond"/>
          <w:b/>
          <w:bCs/>
          <w:sz w:val="24"/>
          <w:szCs w:val="24"/>
          <w:u w:val="single"/>
        </w:rPr>
      </w:pPr>
      <w:r w:rsidRPr="004B6336">
        <w:rPr>
          <w:rFonts w:ascii="Garamond" w:hAnsi="Garamond"/>
          <w:b/>
          <w:bCs/>
          <w:sz w:val="24"/>
          <w:szCs w:val="24"/>
          <w:u w:val="single"/>
        </w:rPr>
        <w:t>Al Fresco All Around</w:t>
      </w:r>
    </w:p>
    <w:p w14:paraId="6B010B61" w14:textId="7D48E7EC" w:rsidR="004B6336" w:rsidRPr="004B6336" w:rsidRDefault="00F912B1" w:rsidP="004B6336">
      <w:pPr>
        <w:rPr>
          <w:rFonts w:ascii="Garamond" w:hAnsi="Garamond"/>
          <w:sz w:val="24"/>
          <w:szCs w:val="24"/>
        </w:rPr>
      </w:pPr>
      <w:r w:rsidRPr="00F912B1">
        <w:rPr>
          <w:rFonts w:ascii="Garamond" w:hAnsi="Garamond"/>
          <w:sz w:val="24"/>
          <w:szCs w:val="24"/>
        </w:rPr>
        <w:t xml:space="preserve">San Diego </w:t>
      </w:r>
      <w:r w:rsidR="004164BF">
        <w:rPr>
          <w:rFonts w:ascii="Garamond" w:hAnsi="Garamond"/>
          <w:sz w:val="24"/>
          <w:szCs w:val="24"/>
        </w:rPr>
        <w:t>has</w:t>
      </w:r>
      <w:r w:rsidRPr="00F912B1">
        <w:rPr>
          <w:rFonts w:ascii="Garamond" w:hAnsi="Garamond"/>
          <w:sz w:val="24"/>
          <w:szCs w:val="24"/>
        </w:rPr>
        <w:t xml:space="preserve"> the perfect outdoor dining destination</w:t>
      </w:r>
      <w:r w:rsidR="004164BF">
        <w:rPr>
          <w:rFonts w:ascii="Garamond" w:hAnsi="Garamond"/>
          <w:sz w:val="24"/>
          <w:szCs w:val="24"/>
        </w:rPr>
        <w:t>s</w:t>
      </w:r>
      <w:r w:rsidRPr="00F912B1">
        <w:rPr>
          <w:rFonts w:ascii="Garamond" w:hAnsi="Garamond"/>
          <w:sz w:val="24"/>
          <w:szCs w:val="24"/>
        </w:rPr>
        <w:t xml:space="preserve"> due to its mild year-round climate and scenic coastal views. Its diverse culinary scene offers a wide range of outdoor dining options, from trendy rooftop bars to beachfront cafes and al fresco restaurants.</w:t>
      </w:r>
    </w:p>
    <w:p w14:paraId="221E6E22" w14:textId="77777777" w:rsidR="004B6336" w:rsidRPr="004B6336" w:rsidRDefault="004B6336" w:rsidP="004B6336">
      <w:pPr>
        <w:pStyle w:val="ListParagraph"/>
        <w:numPr>
          <w:ilvl w:val="0"/>
          <w:numId w:val="1"/>
        </w:numPr>
        <w:rPr>
          <w:rFonts w:ascii="Garamond" w:hAnsi="Garamond"/>
          <w:sz w:val="24"/>
          <w:szCs w:val="24"/>
        </w:rPr>
      </w:pPr>
      <w:r w:rsidRPr="004B6336">
        <w:rPr>
          <w:rFonts w:ascii="Garamond" w:hAnsi="Garamond"/>
          <w:sz w:val="24"/>
          <w:szCs w:val="24"/>
        </w:rPr>
        <w:t xml:space="preserve">Streetside standouts include </w:t>
      </w:r>
      <w:hyperlink r:id="rId8" w:history="1">
        <w:r w:rsidRPr="004B6336">
          <w:rPr>
            <w:rStyle w:val="Hyperlink"/>
            <w:rFonts w:ascii="Garamond" w:hAnsi="Garamond"/>
            <w:sz w:val="24"/>
            <w:szCs w:val="24"/>
          </w:rPr>
          <w:t>Little Italy’s</w:t>
        </w:r>
      </w:hyperlink>
      <w:r w:rsidRPr="004B6336">
        <w:rPr>
          <w:rFonts w:ascii="Garamond" w:hAnsi="Garamond"/>
          <w:sz w:val="24"/>
          <w:szCs w:val="24"/>
        </w:rPr>
        <w:t xml:space="preserve"> </w:t>
      </w:r>
      <w:hyperlink r:id="rId9" w:history="1">
        <w:r w:rsidRPr="004B6336">
          <w:rPr>
            <w:rStyle w:val="Hyperlink"/>
            <w:rFonts w:ascii="Garamond" w:hAnsi="Garamond"/>
            <w:b/>
            <w:bCs/>
            <w:sz w:val="24"/>
            <w:szCs w:val="24"/>
          </w:rPr>
          <w:t>Nolita Hall</w:t>
        </w:r>
      </w:hyperlink>
      <w:r w:rsidRPr="004B6336">
        <w:rPr>
          <w:rFonts w:ascii="Garamond" w:hAnsi="Garamond"/>
          <w:sz w:val="24"/>
          <w:szCs w:val="24"/>
        </w:rPr>
        <w:t xml:space="preserve"> restaurant and bar with its eclectic boho style and downtown’s </w:t>
      </w:r>
      <w:hyperlink r:id="rId10" w:history="1">
        <w:r w:rsidRPr="004B6336">
          <w:rPr>
            <w:rStyle w:val="Hyperlink"/>
            <w:rFonts w:ascii="Garamond" w:hAnsi="Garamond"/>
            <w:b/>
            <w:bCs/>
            <w:sz w:val="24"/>
            <w:szCs w:val="24"/>
          </w:rPr>
          <w:t>Gaslamp Quarter</w:t>
        </w:r>
      </w:hyperlink>
      <w:r w:rsidRPr="004B6336">
        <w:rPr>
          <w:rFonts w:ascii="Garamond" w:hAnsi="Garamond"/>
          <w:sz w:val="24"/>
          <w:szCs w:val="24"/>
        </w:rPr>
        <w:t xml:space="preserve">, which closes its Fifth Avenue to traffic Wednesday through Sunday, providing a lively scene filled with a variety of outdoors eateries and overhead market lights adding to the ambiance. </w:t>
      </w:r>
    </w:p>
    <w:p w14:paraId="0473DA42" w14:textId="1C9CA0E1" w:rsidR="004B6336" w:rsidRPr="004B6336" w:rsidRDefault="004B6336" w:rsidP="004B6336">
      <w:pPr>
        <w:pStyle w:val="ListParagraph"/>
        <w:numPr>
          <w:ilvl w:val="0"/>
          <w:numId w:val="1"/>
        </w:numPr>
        <w:rPr>
          <w:rFonts w:ascii="Garamond" w:hAnsi="Garamond" w:cstheme="minorHAnsi"/>
          <w:sz w:val="24"/>
          <w:szCs w:val="24"/>
        </w:rPr>
      </w:pPr>
      <w:r w:rsidRPr="004B6336">
        <w:rPr>
          <w:rFonts w:ascii="Garamond" w:hAnsi="Garamond"/>
          <w:sz w:val="24"/>
          <w:szCs w:val="24"/>
        </w:rPr>
        <w:t xml:space="preserve">There are plenty of waterfront outdoor dining options, too, like </w:t>
      </w:r>
      <w:hyperlink r:id="rId11" w:history="1">
        <w:r w:rsidRPr="004B6336">
          <w:rPr>
            <w:rStyle w:val="Hyperlink"/>
            <w:rFonts w:ascii="Garamond" w:hAnsi="Garamond"/>
            <w:b/>
            <w:bCs/>
            <w:sz w:val="24"/>
            <w:szCs w:val="24"/>
          </w:rPr>
          <w:t>George’s Ocean Terrace</w:t>
        </w:r>
      </w:hyperlink>
      <w:r w:rsidRPr="004B6336">
        <w:rPr>
          <w:rFonts w:ascii="Garamond" w:hAnsi="Garamond"/>
          <w:sz w:val="24"/>
          <w:szCs w:val="24"/>
        </w:rPr>
        <w:t xml:space="preserve"> in </w:t>
      </w:r>
      <w:hyperlink r:id="rId12" w:history="1">
        <w:r w:rsidRPr="004B6336">
          <w:rPr>
            <w:rStyle w:val="Hyperlink"/>
            <w:rFonts w:ascii="Garamond" w:hAnsi="Garamond"/>
            <w:sz w:val="24"/>
            <w:szCs w:val="24"/>
          </w:rPr>
          <w:t>La Jolla</w:t>
        </w:r>
      </w:hyperlink>
      <w:r w:rsidRPr="004B6336">
        <w:rPr>
          <w:rFonts w:ascii="Garamond" w:hAnsi="Garamond"/>
          <w:sz w:val="24"/>
          <w:szCs w:val="24"/>
        </w:rPr>
        <w:t xml:space="preserve">, which serves modern California cuisine along with panoramic rooftop views of the Pacific Ocean. </w:t>
      </w:r>
      <w:r w:rsidRPr="004B6336">
        <w:rPr>
          <w:rFonts w:ascii="Garamond" w:hAnsi="Garamond" w:cstheme="minorHAnsi"/>
          <w:sz w:val="24"/>
          <w:szCs w:val="24"/>
        </w:rPr>
        <w:t xml:space="preserve">At the </w:t>
      </w:r>
      <w:hyperlink r:id="rId13" w:history="1">
        <w:r w:rsidRPr="004B6336">
          <w:rPr>
            <w:rStyle w:val="Hyperlink"/>
            <w:rFonts w:ascii="Garamond" w:hAnsi="Garamond" w:cstheme="minorHAnsi"/>
            <w:b/>
            <w:bCs/>
            <w:sz w:val="24"/>
            <w:szCs w:val="24"/>
            <w:shd w:val="clear" w:color="auto" w:fill="FFFFFF"/>
          </w:rPr>
          <w:t>Portside Pier</w:t>
        </w:r>
      </w:hyperlink>
      <w:r w:rsidRPr="004B6336">
        <w:rPr>
          <w:rFonts w:ascii="Garamond" w:hAnsi="Garamond" w:cstheme="minorHAnsi"/>
          <w:b/>
          <w:bCs/>
          <w:color w:val="000000"/>
          <w:sz w:val="24"/>
          <w:szCs w:val="24"/>
          <w:shd w:val="clear" w:color="auto" w:fill="FFFFFF"/>
        </w:rPr>
        <w:t xml:space="preserve"> </w:t>
      </w:r>
      <w:r w:rsidRPr="004B6336">
        <w:rPr>
          <w:rFonts w:ascii="Garamond" w:hAnsi="Garamond" w:cstheme="minorHAnsi"/>
          <w:color w:val="000000"/>
          <w:sz w:val="24"/>
          <w:szCs w:val="24"/>
          <w:shd w:val="clear" w:color="auto" w:fill="FFFFFF"/>
        </w:rPr>
        <w:t xml:space="preserve">on the San Diego Bay, </w:t>
      </w:r>
      <w:r w:rsidRPr="00605703">
        <w:rPr>
          <w:rFonts w:ascii="Garamond" w:hAnsi="Garamond" w:cstheme="minorHAnsi"/>
          <w:b/>
          <w:bCs/>
          <w:color w:val="000000"/>
          <w:sz w:val="24"/>
          <w:szCs w:val="24"/>
          <w:shd w:val="clear" w:color="auto" w:fill="FFFFFF"/>
        </w:rPr>
        <w:t>the </w:t>
      </w:r>
      <w:hyperlink r:id="rId14" w:history="1">
        <w:r w:rsidRPr="00605703">
          <w:rPr>
            <w:rStyle w:val="Hyperlink"/>
            <w:rFonts w:ascii="Garamond" w:hAnsi="Garamond" w:cstheme="minorHAnsi"/>
            <w:b/>
            <w:bCs/>
            <w:sz w:val="24"/>
            <w:szCs w:val="24"/>
            <w:shd w:val="clear" w:color="auto" w:fill="FFFFFF"/>
          </w:rPr>
          <w:t>Brigantine Seafood and Oyster Bar</w:t>
        </w:r>
        <w:r w:rsidRPr="00605703">
          <w:rPr>
            <w:rStyle w:val="Hyperlink"/>
            <w:rFonts w:ascii="Garamond" w:hAnsi="Garamond" w:cstheme="minorHAnsi"/>
            <w:sz w:val="24"/>
            <w:szCs w:val="24"/>
            <w:shd w:val="clear" w:color="auto" w:fill="FFFFFF"/>
          </w:rPr>
          <w:t> </w:t>
        </w:r>
      </w:hyperlink>
      <w:r w:rsidRPr="004B6336">
        <w:rPr>
          <w:rFonts w:ascii="Garamond" w:hAnsi="Garamond" w:cstheme="minorHAnsi"/>
          <w:color w:val="000000"/>
          <w:sz w:val="24"/>
          <w:szCs w:val="24"/>
          <w:shd w:val="clear" w:color="auto" w:fill="FFFFFF"/>
        </w:rPr>
        <w:t xml:space="preserve">is known for its surf and turf entrees while the </w:t>
      </w:r>
      <w:hyperlink r:id="rId15" w:history="1">
        <w:r w:rsidRPr="00605703">
          <w:rPr>
            <w:rStyle w:val="Hyperlink"/>
            <w:rFonts w:ascii="Garamond" w:hAnsi="Garamond" w:cstheme="minorHAnsi"/>
            <w:b/>
            <w:bCs/>
            <w:sz w:val="24"/>
            <w:szCs w:val="24"/>
            <w:shd w:val="clear" w:color="auto" w:fill="FFFFFF"/>
          </w:rPr>
          <w:t>Ketch Grill &amp; Taps</w:t>
        </w:r>
      </w:hyperlink>
      <w:r w:rsidRPr="004B6336">
        <w:rPr>
          <w:rFonts w:ascii="Garamond" w:hAnsi="Garamond" w:cstheme="minorHAnsi"/>
          <w:sz w:val="24"/>
          <w:szCs w:val="24"/>
        </w:rPr>
        <w:t xml:space="preserve"> offers more casual pub food.</w:t>
      </w:r>
      <w:r w:rsidRPr="004B6336">
        <w:rPr>
          <w:rFonts w:ascii="Garamond" w:hAnsi="Garamond" w:cstheme="minorHAnsi"/>
          <w:color w:val="000000"/>
          <w:sz w:val="24"/>
          <w:szCs w:val="24"/>
          <w:shd w:val="clear" w:color="auto" w:fill="FFFFFF"/>
        </w:rPr>
        <w:t xml:space="preserve"> </w:t>
      </w:r>
    </w:p>
    <w:p w14:paraId="6B88C986" w14:textId="77777777" w:rsidR="004B6336" w:rsidRPr="004B6336" w:rsidRDefault="004B6336" w:rsidP="004B6336">
      <w:pPr>
        <w:pStyle w:val="ListParagraph"/>
        <w:numPr>
          <w:ilvl w:val="0"/>
          <w:numId w:val="1"/>
        </w:numPr>
        <w:rPr>
          <w:rFonts w:ascii="Garamond" w:hAnsi="Garamond"/>
          <w:sz w:val="24"/>
          <w:szCs w:val="24"/>
        </w:rPr>
      </w:pPr>
      <w:r w:rsidRPr="004B6336">
        <w:rPr>
          <w:rFonts w:ascii="Garamond" w:hAnsi="Garamond"/>
          <w:sz w:val="24"/>
          <w:szCs w:val="24"/>
        </w:rPr>
        <w:t xml:space="preserve">For those looking to pare the culinary with a dash of culture, </w:t>
      </w:r>
      <w:hyperlink r:id="rId16" w:history="1">
        <w:r w:rsidRPr="004B6336">
          <w:rPr>
            <w:rStyle w:val="Hyperlink"/>
            <w:rFonts w:ascii="Garamond" w:hAnsi="Garamond"/>
            <w:b/>
            <w:bCs/>
            <w:sz w:val="24"/>
            <w:szCs w:val="24"/>
          </w:rPr>
          <w:t>Panama 66</w:t>
        </w:r>
      </w:hyperlink>
      <w:r w:rsidRPr="004B6336">
        <w:rPr>
          <w:rFonts w:ascii="Garamond" w:hAnsi="Garamond"/>
          <w:sz w:val="24"/>
          <w:szCs w:val="24"/>
        </w:rPr>
        <w:t xml:space="preserve"> in </w:t>
      </w:r>
      <w:hyperlink r:id="rId17" w:history="1">
        <w:r w:rsidRPr="004B6336">
          <w:rPr>
            <w:rStyle w:val="Hyperlink"/>
            <w:rFonts w:ascii="Garamond" w:hAnsi="Garamond"/>
            <w:sz w:val="24"/>
            <w:szCs w:val="24"/>
          </w:rPr>
          <w:t>Balboa Park</w:t>
        </w:r>
      </w:hyperlink>
      <w:r w:rsidRPr="004B6336">
        <w:rPr>
          <w:rFonts w:ascii="Garamond" w:hAnsi="Garamond"/>
          <w:sz w:val="24"/>
          <w:szCs w:val="24"/>
        </w:rPr>
        <w:t xml:space="preserve"> offers farm-to-fork fare with the park’s Spanish Colonial Revival architecture and the San Diego Museum of Art’s May S. Marcy Sculpture Garden serving as a scenic backdrop.</w:t>
      </w:r>
    </w:p>
    <w:p w14:paraId="79A818AE" w14:textId="77777777" w:rsidR="004B6336" w:rsidRPr="004B6336" w:rsidRDefault="004B6336" w:rsidP="004B6336">
      <w:pPr>
        <w:rPr>
          <w:rFonts w:ascii="Garamond" w:hAnsi="Garamond"/>
          <w:b/>
          <w:bCs/>
          <w:sz w:val="24"/>
          <w:szCs w:val="24"/>
          <w:u w:val="single"/>
        </w:rPr>
      </w:pPr>
    </w:p>
    <w:p w14:paraId="40C7C6EB" w14:textId="77777777" w:rsidR="004B6336" w:rsidRPr="004B6336" w:rsidRDefault="004B6336" w:rsidP="004B6336">
      <w:pPr>
        <w:rPr>
          <w:rFonts w:ascii="Garamond" w:hAnsi="Garamond"/>
          <w:b/>
          <w:bCs/>
          <w:sz w:val="24"/>
          <w:szCs w:val="24"/>
          <w:u w:val="single"/>
        </w:rPr>
      </w:pPr>
      <w:r w:rsidRPr="004B6336">
        <w:rPr>
          <w:rFonts w:ascii="Garamond" w:hAnsi="Garamond"/>
          <w:b/>
          <w:bCs/>
          <w:sz w:val="24"/>
          <w:szCs w:val="24"/>
          <w:u w:val="single"/>
        </w:rPr>
        <w:lastRenderedPageBreak/>
        <w:t>Starlight-studded Movie Nights</w:t>
      </w:r>
    </w:p>
    <w:p w14:paraId="4B26FB04" w14:textId="78520F85" w:rsidR="004B6336" w:rsidRPr="004B6336" w:rsidRDefault="004B6336" w:rsidP="004B6336">
      <w:pPr>
        <w:rPr>
          <w:rFonts w:ascii="Garamond" w:hAnsi="Garamond"/>
          <w:sz w:val="24"/>
          <w:szCs w:val="24"/>
        </w:rPr>
      </w:pPr>
      <w:r w:rsidRPr="004B6336">
        <w:rPr>
          <w:rFonts w:ascii="Garamond" w:hAnsi="Garamond"/>
          <w:sz w:val="24"/>
          <w:szCs w:val="24"/>
        </w:rPr>
        <w:t xml:space="preserve">For visitors who want to take in a movie but aren’t </w:t>
      </w:r>
      <w:r w:rsidR="0071181B">
        <w:rPr>
          <w:rFonts w:ascii="Garamond" w:hAnsi="Garamond"/>
          <w:sz w:val="24"/>
          <w:szCs w:val="24"/>
        </w:rPr>
        <w:t>in the mood to go</w:t>
      </w:r>
      <w:r w:rsidRPr="004B6336">
        <w:rPr>
          <w:rFonts w:ascii="Garamond" w:hAnsi="Garamond"/>
          <w:sz w:val="24"/>
          <w:szCs w:val="24"/>
        </w:rPr>
        <w:t xml:space="preserve"> to a traditional in-door theater, San Diego has outdoor options galore. </w:t>
      </w:r>
    </w:p>
    <w:p w14:paraId="31789388" w14:textId="77777777" w:rsidR="004B6336" w:rsidRPr="004B6336" w:rsidRDefault="00F3742A" w:rsidP="004B6336">
      <w:pPr>
        <w:pStyle w:val="ListParagraph"/>
        <w:numPr>
          <w:ilvl w:val="0"/>
          <w:numId w:val="2"/>
        </w:numPr>
        <w:rPr>
          <w:rFonts w:ascii="Garamond" w:hAnsi="Garamond"/>
          <w:sz w:val="24"/>
          <w:szCs w:val="24"/>
        </w:rPr>
      </w:pPr>
      <w:hyperlink r:id="rId18" w:history="1">
        <w:r w:rsidR="004B6336" w:rsidRPr="004B6336">
          <w:rPr>
            <w:rStyle w:val="Hyperlink"/>
            <w:rFonts w:ascii="Garamond" w:hAnsi="Garamond"/>
            <w:b/>
            <w:bCs/>
            <w:sz w:val="24"/>
            <w:szCs w:val="24"/>
          </w:rPr>
          <w:t>Rooftop Cinema Club at the Manchester Grand Hyatt</w:t>
        </w:r>
      </w:hyperlink>
      <w:r w:rsidR="004B6336" w:rsidRPr="004B6336">
        <w:rPr>
          <w:rFonts w:ascii="Garamond" w:hAnsi="Garamond"/>
          <w:sz w:val="24"/>
          <w:szCs w:val="24"/>
        </w:rPr>
        <w:t xml:space="preserve"> features comfy lounge chairs, personal high-tech headphones and a range of food and drink options, including </w:t>
      </w:r>
      <w:proofErr w:type="gramStart"/>
      <w:r w:rsidR="004B6336" w:rsidRPr="004B6336">
        <w:rPr>
          <w:rFonts w:ascii="Garamond" w:hAnsi="Garamond"/>
          <w:sz w:val="24"/>
          <w:szCs w:val="24"/>
        </w:rPr>
        <w:t>adult beverages</w:t>
      </w:r>
      <w:proofErr w:type="gramEnd"/>
      <w:r w:rsidR="004B6336" w:rsidRPr="004B6336">
        <w:rPr>
          <w:rFonts w:ascii="Garamond" w:hAnsi="Garamond"/>
          <w:sz w:val="24"/>
          <w:szCs w:val="24"/>
        </w:rPr>
        <w:t xml:space="preserve"> and views of downtown and the San Diego Bay. </w:t>
      </w:r>
    </w:p>
    <w:p w14:paraId="79C0A264" w14:textId="77777777" w:rsidR="004B6336" w:rsidRPr="004B6336" w:rsidRDefault="00F3742A" w:rsidP="004B6336">
      <w:pPr>
        <w:pStyle w:val="ListParagraph"/>
        <w:numPr>
          <w:ilvl w:val="0"/>
          <w:numId w:val="2"/>
        </w:numPr>
        <w:rPr>
          <w:rFonts w:ascii="Garamond" w:hAnsi="Garamond"/>
          <w:sz w:val="24"/>
          <w:szCs w:val="24"/>
        </w:rPr>
      </w:pPr>
      <w:hyperlink r:id="rId19" w:history="1">
        <w:r w:rsidR="004B6336" w:rsidRPr="004B6336">
          <w:rPr>
            <w:rStyle w:val="Hyperlink"/>
            <w:rFonts w:ascii="Garamond" w:hAnsi="Garamond"/>
            <w:b/>
            <w:bCs/>
            <w:sz w:val="24"/>
            <w:szCs w:val="24"/>
          </w:rPr>
          <w:t>Cinema Under the Stars</w:t>
        </w:r>
      </w:hyperlink>
      <w:r w:rsidR="004B6336" w:rsidRPr="004B6336">
        <w:rPr>
          <w:rFonts w:ascii="Garamond" w:hAnsi="Garamond"/>
          <w:sz w:val="24"/>
          <w:szCs w:val="24"/>
        </w:rPr>
        <w:t xml:space="preserve"> in Mission Hills screens an array of film classics and has a weatherproof retractable dome and infrared heating to provide the feel of the outdoors with all the comforts of an indoor theater. </w:t>
      </w:r>
    </w:p>
    <w:p w14:paraId="6E22DC4C" w14:textId="77777777" w:rsidR="004B6336" w:rsidRPr="004B6336" w:rsidRDefault="004B6336" w:rsidP="004B6336">
      <w:pPr>
        <w:pStyle w:val="ListParagraph"/>
        <w:numPr>
          <w:ilvl w:val="0"/>
          <w:numId w:val="2"/>
        </w:numPr>
        <w:rPr>
          <w:rFonts w:ascii="Garamond" w:hAnsi="Garamond"/>
          <w:sz w:val="24"/>
          <w:szCs w:val="24"/>
        </w:rPr>
      </w:pPr>
      <w:r w:rsidRPr="004B6336">
        <w:rPr>
          <w:rFonts w:ascii="Garamond" w:hAnsi="Garamond"/>
          <w:sz w:val="24"/>
          <w:szCs w:val="24"/>
        </w:rPr>
        <w:t xml:space="preserve">For those looking for a more intimate and yet expansive experience, </w:t>
      </w:r>
      <w:hyperlink r:id="rId20" w:history="1">
        <w:r w:rsidRPr="004B6336">
          <w:rPr>
            <w:rStyle w:val="Hyperlink"/>
            <w:rFonts w:ascii="Garamond" w:hAnsi="Garamond"/>
            <w:b/>
            <w:bCs/>
            <w:sz w:val="24"/>
            <w:szCs w:val="24"/>
          </w:rPr>
          <w:t>Seaside Cinema</w:t>
        </w:r>
      </w:hyperlink>
      <w:r w:rsidRPr="004B6336">
        <w:rPr>
          <w:rFonts w:ascii="Garamond" w:hAnsi="Garamond"/>
          <w:sz w:val="24"/>
          <w:szCs w:val="24"/>
        </w:rPr>
        <w:t xml:space="preserve"> sets up “private” screenings at various beach locations, all with Instagram-worthy décor and furnishings.</w:t>
      </w:r>
    </w:p>
    <w:p w14:paraId="4A6A471F" w14:textId="77777777" w:rsidR="004B6336" w:rsidRPr="004B6336" w:rsidRDefault="004B6336" w:rsidP="004B6336">
      <w:pPr>
        <w:rPr>
          <w:rFonts w:ascii="Garamond" w:hAnsi="Garamond"/>
          <w:b/>
          <w:bCs/>
          <w:sz w:val="24"/>
          <w:szCs w:val="24"/>
          <w:u w:val="single"/>
        </w:rPr>
      </w:pPr>
      <w:r w:rsidRPr="004B6336">
        <w:rPr>
          <w:rFonts w:ascii="Garamond" w:hAnsi="Garamond"/>
          <w:b/>
          <w:bCs/>
          <w:sz w:val="24"/>
          <w:szCs w:val="24"/>
          <w:u w:val="single"/>
        </w:rPr>
        <w:t>Music (Outside of the) Box</w:t>
      </w:r>
    </w:p>
    <w:p w14:paraId="6A373F4F" w14:textId="4AC0F44E" w:rsidR="004B6336" w:rsidRPr="004B6336" w:rsidRDefault="004B6336" w:rsidP="004B6336">
      <w:pPr>
        <w:rPr>
          <w:rFonts w:ascii="Garamond" w:hAnsi="Garamond"/>
          <w:sz w:val="24"/>
          <w:szCs w:val="24"/>
        </w:rPr>
      </w:pPr>
      <w:r w:rsidRPr="004B6336">
        <w:rPr>
          <w:rFonts w:ascii="Garamond" w:hAnsi="Garamond"/>
          <w:sz w:val="24"/>
          <w:szCs w:val="24"/>
        </w:rPr>
        <w:t xml:space="preserve">There is no replacement for live performances, but for visitors who </w:t>
      </w:r>
      <w:r w:rsidR="00F912B1">
        <w:rPr>
          <w:rFonts w:ascii="Garamond" w:hAnsi="Garamond"/>
          <w:sz w:val="24"/>
          <w:szCs w:val="24"/>
        </w:rPr>
        <w:t>do not want</w:t>
      </w:r>
      <w:r w:rsidRPr="004B6336">
        <w:rPr>
          <w:rFonts w:ascii="Garamond" w:hAnsi="Garamond"/>
          <w:sz w:val="24"/>
          <w:szCs w:val="24"/>
        </w:rPr>
        <w:t xml:space="preserve"> to head to a jam-packed comedy club or indoor concert hall, San Diego has outdoor options that sound as good as they look. </w:t>
      </w:r>
    </w:p>
    <w:p w14:paraId="6484ABBD" w14:textId="77777777" w:rsidR="004B6336" w:rsidRPr="004B6336" w:rsidRDefault="004B6336" w:rsidP="004B6336">
      <w:pPr>
        <w:pStyle w:val="ListParagraph"/>
        <w:numPr>
          <w:ilvl w:val="0"/>
          <w:numId w:val="3"/>
        </w:numPr>
        <w:rPr>
          <w:rFonts w:ascii="Garamond" w:hAnsi="Garamond"/>
          <w:sz w:val="24"/>
          <w:szCs w:val="24"/>
        </w:rPr>
      </w:pPr>
      <w:r w:rsidRPr="004B6336">
        <w:rPr>
          <w:rFonts w:ascii="Garamond" w:hAnsi="Garamond"/>
          <w:sz w:val="24"/>
          <w:szCs w:val="24"/>
        </w:rPr>
        <w:t xml:space="preserve">The newest and most impressive addition is </w:t>
      </w:r>
      <w:hyperlink r:id="rId21" w:history="1">
        <w:r w:rsidRPr="004B6336">
          <w:rPr>
            <w:rStyle w:val="Hyperlink"/>
            <w:rFonts w:ascii="Garamond" w:hAnsi="Garamond"/>
            <w:b/>
            <w:bCs/>
            <w:sz w:val="24"/>
            <w:szCs w:val="24"/>
          </w:rPr>
          <w:t>The Rady Shell at Jacobs Park</w:t>
        </w:r>
      </w:hyperlink>
      <w:r w:rsidRPr="004B6336">
        <w:rPr>
          <w:rFonts w:ascii="Garamond" w:hAnsi="Garamond"/>
          <w:b/>
          <w:bCs/>
          <w:sz w:val="24"/>
          <w:szCs w:val="24"/>
        </w:rPr>
        <w:t>,</w:t>
      </w:r>
      <w:r w:rsidRPr="004B6336">
        <w:rPr>
          <w:rFonts w:ascii="Garamond" w:hAnsi="Garamond"/>
          <w:sz w:val="24"/>
          <w:szCs w:val="24"/>
        </w:rPr>
        <w:t xml:space="preserve"> the only permanent waterfront performance space on the West Coast. As the home to the </w:t>
      </w:r>
      <w:hyperlink r:id="rId22" w:history="1">
        <w:r w:rsidRPr="004B6336">
          <w:rPr>
            <w:rStyle w:val="Hyperlink"/>
            <w:rFonts w:ascii="Garamond" w:hAnsi="Garamond"/>
            <w:sz w:val="24"/>
            <w:szCs w:val="24"/>
          </w:rPr>
          <w:t>San Diego Symphony</w:t>
        </w:r>
      </w:hyperlink>
      <w:r w:rsidRPr="004B6336">
        <w:rPr>
          <w:rFonts w:ascii="Garamond" w:hAnsi="Garamond"/>
          <w:sz w:val="24"/>
          <w:szCs w:val="24"/>
        </w:rPr>
        <w:t>, the 10,000-capacity venue delivers state-of-the-art sound and great views from every seat and has hosted a wide-range of performers since it opened this August.</w:t>
      </w:r>
    </w:p>
    <w:p w14:paraId="50BD5D08" w14:textId="77777777" w:rsidR="004B6336" w:rsidRPr="004B6336" w:rsidRDefault="00F3742A" w:rsidP="004B6336">
      <w:pPr>
        <w:pStyle w:val="ListParagraph"/>
        <w:numPr>
          <w:ilvl w:val="0"/>
          <w:numId w:val="3"/>
        </w:numPr>
        <w:rPr>
          <w:rFonts w:ascii="Garamond" w:hAnsi="Garamond"/>
          <w:sz w:val="24"/>
          <w:szCs w:val="24"/>
        </w:rPr>
      </w:pPr>
      <w:hyperlink r:id="rId23" w:history="1">
        <w:proofErr w:type="spellStart"/>
        <w:r w:rsidR="004B6336" w:rsidRPr="004B6336">
          <w:rPr>
            <w:rStyle w:val="Hyperlink"/>
            <w:rFonts w:ascii="Garamond" w:hAnsi="Garamond"/>
            <w:b/>
            <w:bCs/>
            <w:sz w:val="24"/>
            <w:szCs w:val="24"/>
          </w:rPr>
          <w:t>Quartyard</w:t>
        </w:r>
        <w:proofErr w:type="spellEnd"/>
      </w:hyperlink>
      <w:r w:rsidR="004B6336" w:rsidRPr="004B6336">
        <w:rPr>
          <w:rFonts w:ascii="Garamond" w:hAnsi="Garamond"/>
          <w:sz w:val="24"/>
          <w:szCs w:val="24"/>
        </w:rPr>
        <w:t>, a fan favorite gathering spot in downtown’s hip East Village, is also a festive outdoor space to see live music or even comedy shows with a well-curated and eclectic schedule of performances including bluegrass, soul, techno and more. There is a variety of seating options, including picnic benches, plus a great selection of craft beers.</w:t>
      </w:r>
    </w:p>
    <w:p w14:paraId="0BA6E0EA" w14:textId="77777777" w:rsidR="004B6336" w:rsidRPr="004B6336" w:rsidRDefault="004B6336" w:rsidP="004B6336">
      <w:pPr>
        <w:pStyle w:val="ListParagraph"/>
        <w:numPr>
          <w:ilvl w:val="0"/>
          <w:numId w:val="3"/>
        </w:numPr>
        <w:rPr>
          <w:rFonts w:ascii="Garamond" w:hAnsi="Garamond"/>
          <w:sz w:val="24"/>
          <w:szCs w:val="24"/>
        </w:rPr>
      </w:pPr>
      <w:r w:rsidRPr="004B6336">
        <w:rPr>
          <w:rFonts w:ascii="Garamond" w:hAnsi="Garamond" w:cstheme="minorHAnsi"/>
          <w:sz w:val="24"/>
          <w:szCs w:val="24"/>
        </w:rPr>
        <w:t xml:space="preserve">Enjoy the booming sounds of the world’s largest outdoor instrument at the </w:t>
      </w:r>
      <w:hyperlink r:id="rId24" w:history="1">
        <w:r w:rsidRPr="004B6336">
          <w:rPr>
            <w:rStyle w:val="Hyperlink"/>
            <w:rFonts w:ascii="Garamond" w:hAnsi="Garamond" w:cstheme="minorHAnsi"/>
            <w:b/>
            <w:bCs/>
            <w:sz w:val="24"/>
            <w:szCs w:val="24"/>
          </w:rPr>
          <w:t>Spreckels Organ Pavilion</w:t>
        </w:r>
      </w:hyperlink>
      <w:r w:rsidRPr="004B6336">
        <w:rPr>
          <w:rFonts w:ascii="Garamond" w:hAnsi="Garamond" w:cstheme="minorHAnsi"/>
          <w:sz w:val="24"/>
          <w:szCs w:val="24"/>
        </w:rPr>
        <w:t xml:space="preserve"> in Balboa Park. Built for the 1915 </w:t>
      </w:r>
      <w:r w:rsidRPr="004B6336">
        <w:rPr>
          <w:rFonts w:ascii="Garamond" w:hAnsi="Garamond" w:cstheme="minorHAnsi"/>
          <w:color w:val="202122"/>
          <w:sz w:val="24"/>
          <w:szCs w:val="24"/>
          <w:shd w:val="clear" w:color="auto" w:fill="FFFFFF"/>
        </w:rPr>
        <w:t xml:space="preserve">Panama–California Exposition, the organ has </w:t>
      </w:r>
      <w:r w:rsidRPr="004B6336">
        <w:rPr>
          <w:rFonts w:ascii="Garamond" w:hAnsi="Garamond" w:cstheme="minorHAnsi"/>
          <w:sz w:val="24"/>
          <w:szCs w:val="24"/>
          <w:shd w:val="clear" w:color="auto" w:fill="FFFFFF"/>
        </w:rPr>
        <w:t xml:space="preserve">5,098 pipes and serves as centerpiece for the park. </w:t>
      </w:r>
      <w:hyperlink r:id="rId25" w:history="1">
        <w:r w:rsidRPr="004B6336">
          <w:rPr>
            <w:rStyle w:val="Hyperlink"/>
            <w:rFonts w:ascii="Garamond" w:hAnsi="Garamond" w:cstheme="minorHAnsi"/>
            <w:color w:val="auto"/>
            <w:sz w:val="24"/>
            <w:szCs w:val="24"/>
            <w:shd w:val="clear" w:color="auto" w:fill="FFFFFF"/>
          </w:rPr>
          <w:t>Raul Prieto Ramirez</w:t>
        </w:r>
      </w:hyperlink>
      <w:r w:rsidRPr="004B6336">
        <w:rPr>
          <w:rFonts w:ascii="Garamond" w:hAnsi="Garamond" w:cstheme="minorHAnsi"/>
          <w:sz w:val="24"/>
          <w:szCs w:val="24"/>
          <w:shd w:val="clear" w:color="auto" w:fill="FFFFFF"/>
        </w:rPr>
        <w:t>, an internationally acclaimed musician who serves as San Diego’s civic organist, holds weekly free concerts on Sunday at 2 p.m.</w:t>
      </w:r>
      <w:r w:rsidRPr="004B6336">
        <w:rPr>
          <w:rFonts w:ascii="Garamond" w:hAnsi="Garamond"/>
          <w:spacing w:val="15"/>
          <w:sz w:val="24"/>
          <w:szCs w:val="24"/>
        </w:rPr>
        <w:t xml:space="preserve"> </w:t>
      </w:r>
    </w:p>
    <w:p w14:paraId="1C0F1ECB" w14:textId="77777777" w:rsidR="004B6336" w:rsidRPr="004B6336" w:rsidRDefault="004B6336" w:rsidP="004B6336">
      <w:pPr>
        <w:rPr>
          <w:rFonts w:ascii="Garamond" w:hAnsi="Garamond"/>
          <w:b/>
          <w:bCs/>
          <w:sz w:val="24"/>
          <w:szCs w:val="24"/>
          <w:u w:val="single"/>
        </w:rPr>
      </w:pPr>
      <w:r w:rsidRPr="004B6336">
        <w:rPr>
          <w:rFonts w:ascii="Garamond" w:hAnsi="Garamond"/>
          <w:b/>
          <w:bCs/>
          <w:sz w:val="24"/>
          <w:szCs w:val="24"/>
          <w:u w:val="single"/>
        </w:rPr>
        <w:t>Art Out There</w:t>
      </w:r>
    </w:p>
    <w:p w14:paraId="0B1D048D" w14:textId="77777777" w:rsidR="004B6336" w:rsidRPr="004B6336" w:rsidRDefault="004B6336" w:rsidP="004B6336">
      <w:pPr>
        <w:shd w:val="clear" w:color="auto" w:fill="FFFFFF"/>
        <w:spacing w:after="420" w:line="240" w:lineRule="auto"/>
        <w:rPr>
          <w:rFonts w:ascii="Garamond" w:eastAsia="Times New Roman" w:hAnsi="Garamond" w:cstheme="minorHAnsi"/>
          <w:sz w:val="24"/>
          <w:szCs w:val="24"/>
        </w:rPr>
      </w:pPr>
      <w:r w:rsidRPr="004B6336">
        <w:rPr>
          <w:rFonts w:ascii="Garamond" w:eastAsia="Times New Roman" w:hAnsi="Garamond" w:cstheme="minorHAnsi"/>
          <w:sz w:val="24"/>
          <w:szCs w:val="24"/>
        </w:rPr>
        <w:t>Viewing world-class artwork in San Diego isn’t limited to indoor museums and art galleries. Some of the city’s most striking murals and sculptures can be found along city streets and in neighborhood parks and gardens.</w:t>
      </w:r>
    </w:p>
    <w:p w14:paraId="73444E8A" w14:textId="77777777" w:rsidR="004B6336" w:rsidRPr="004B6336" w:rsidRDefault="004B6336" w:rsidP="004B6336">
      <w:pPr>
        <w:pStyle w:val="ListParagraph"/>
        <w:numPr>
          <w:ilvl w:val="0"/>
          <w:numId w:val="4"/>
        </w:numPr>
        <w:shd w:val="clear" w:color="auto" w:fill="FFFFFF"/>
        <w:spacing w:after="420" w:line="240" w:lineRule="auto"/>
        <w:rPr>
          <w:rFonts w:ascii="Garamond" w:eastAsia="Times New Roman" w:hAnsi="Garamond" w:cs="Times New Roman"/>
          <w:sz w:val="24"/>
          <w:szCs w:val="24"/>
        </w:rPr>
      </w:pPr>
      <w:r w:rsidRPr="004B6336">
        <w:rPr>
          <w:rFonts w:ascii="Garamond" w:eastAsia="Times New Roman" w:hAnsi="Garamond" w:cstheme="minorHAnsi"/>
          <w:sz w:val="24"/>
          <w:szCs w:val="24"/>
        </w:rPr>
        <w:t xml:space="preserve">The first stop for any mural enthusiast should be </w:t>
      </w:r>
      <w:hyperlink r:id="rId26" w:history="1">
        <w:r w:rsidRPr="004B6336">
          <w:rPr>
            <w:rStyle w:val="Hyperlink"/>
            <w:rFonts w:ascii="Garamond" w:eastAsia="Times New Roman" w:hAnsi="Garamond" w:cstheme="minorHAnsi"/>
            <w:b/>
            <w:bCs/>
            <w:sz w:val="24"/>
            <w:szCs w:val="24"/>
          </w:rPr>
          <w:t>Chicano Park</w:t>
        </w:r>
      </w:hyperlink>
      <w:r w:rsidRPr="004B6336">
        <w:rPr>
          <w:rFonts w:ascii="Garamond" w:eastAsia="Times New Roman" w:hAnsi="Garamond" w:cstheme="minorHAnsi"/>
          <w:color w:val="444444"/>
          <w:sz w:val="24"/>
          <w:szCs w:val="24"/>
        </w:rPr>
        <w:t xml:space="preserve"> </w:t>
      </w:r>
      <w:r w:rsidRPr="004B6336">
        <w:rPr>
          <w:rFonts w:ascii="Garamond" w:eastAsia="Times New Roman" w:hAnsi="Garamond" w:cstheme="minorHAnsi"/>
          <w:sz w:val="24"/>
          <w:szCs w:val="24"/>
        </w:rPr>
        <w:t xml:space="preserve">in </w:t>
      </w:r>
      <w:hyperlink r:id="rId27" w:history="1">
        <w:r w:rsidRPr="004B6336">
          <w:rPr>
            <w:rStyle w:val="Hyperlink"/>
            <w:rFonts w:ascii="Garamond" w:hAnsi="Garamond"/>
          </w:rPr>
          <w:t>Barrio Logan</w:t>
        </w:r>
      </w:hyperlink>
      <w:r w:rsidRPr="004B6336">
        <w:rPr>
          <w:rFonts w:ascii="Garamond" w:eastAsia="Times New Roman" w:hAnsi="Garamond" w:cstheme="minorHAnsi"/>
          <w:sz w:val="24"/>
          <w:szCs w:val="24"/>
        </w:rPr>
        <w:t>. Established in the early 1970s, the park is home to more than 80 murals painted on pillars of the San Diego-Coronado Bridge overpass and was designated a National Historic Landmark in 2017.</w:t>
      </w:r>
      <w:r w:rsidRPr="004B6336">
        <w:rPr>
          <w:rFonts w:ascii="Garamond" w:eastAsia="Times New Roman" w:hAnsi="Garamond" w:cs="Times New Roman"/>
          <w:sz w:val="24"/>
          <w:szCs w:val="24"/>
        </w:rPr>
        <w:t xml:space="preserve"> </w:t>
      </w:r>
    </w:p>
    <w:p w14:paraId="1E86029D" w14:textId="5660411A" w:rsidR="004B6336" w:rsidRPr="004B6336" w:rsidRDefault="004B6336" w:rsidP="004B6336">
      <w:pPr>
        <w:pStyle w:val="ListParagraph"/>
        <w:numPr>
          <w:ilvl w:val="0"/>
          <w:numId w:val="4"/>
        </w:numPr>
        <w:shd w:val="clear" w:color="auto" w:fill="FFFFFF"/>
        <w:spacing w:after="420" w:line="240" w:lineRule="auto"/>
        <w:rPr>
          <w:rFonts w:ascii="Garamond" w:eastAsia="Times New Roman" w:hAnsi="Garamond" w:cstheme="minorHAnsi"/>
          <w:sz w:val="24"/>
          <w:szCs w:val="24"/>
        </w:rPr>
      </w:pPr>
      <w:r w:rsidRPr="004B6336">
        <w:rPr>
          <w:rFonts w:ascii="Garamond" w:eastAsia="Times New Roman" w:hAnsi="Garamond" w:cstheme="minorHAnsi"/>
          <w:sz w:val="24"/>
          <w:szCs w:val="24"/>
        </w:rPr>
        <w:lastRenderedPageBreak/>
        <w:t xml:space="preserve">Visitors can also marvel at the </w:t>
      </w:r>
      <w:hyperlink r:id="rId28" w:history="1">
        <w:r w:rsidRPr="00605703">
          <w:rPr>
            <w:rStyle w:val="Hyperlink"/>
            <w:rFonts w:ascii="Garamond" w:eastAsia="Times New Roman" w:hAnsi="Garamond" w:cstheme="minorHAnsi"/>
            <w:b/>
            <w:bCs/>
            <w:sz w:val="24"/>
            <w:szCs w:val="24"/>
          </w:rPr>
          <w:t>Murals of L</w:t>
        </w:r>
        <w:r w:rsidRPr="00605703">
          <w:rPr>
            <w:rStyle w:val="Hyperlink"/>
            <w:rFonts w:ascii="Garamond" w:eastAsia="Times New Roman" w:hAnsi="Garamond" w:cstheme="minorHAnsi"/>
            <w:b/>
            <w:bCs/>
            <w:sz w:val="24"/>
            <w:szCs w:val="24"/>
          </w:rPr>
          <w:t>a</w:t>
        </w:r>
        <w:r w:rsidRPr="00605703">
          <w:rPr>
            <w:rStyle w:val="Hyperlink"/>
            <w:rFonts w:ascii="Garamond" w:eastAsia="Times New Roman" w:hAnsi="Garamond" w:cstheme="minorHAnsi"/>
            <w:b/>
            <w:bCs/>
            <w:sz w:val="24"/>
            <w:szCs w:val="24"/>
          </w:rPr>
          <w:t xml:space="preserve"> Jolla</w:t>
        </w:r>
      </w:hyperlink>
      <w:r w:rsidRPr="004B6336">
        <w:rPr>
          <w:rFonts w:ascii="Garamond" w:eastAsia="Times New Roman" w:hAnsi="Garamond" w:cstheme="minorHAnsi"/>
          <w:color w:val="444444"/>
          <w:sz w:val="24"/>
          <w:szCs w:val="24"/>
        </w:rPr>
        <w:t xml:space="preserve"> </w:t>
      </w:r>
      <w:r w:rsidRPr="004B6336">
        <w:rPr>
          <w:rFonts w:ascii="Garamond" w:eastAsia="Times New Roman" w:hAnsi="Garamond" w:cstheme="minorHAnsi"/>
          <w:sz w:val="24"/>
          <w:szCs w:val="24"/>
        </w:rPr>
        <w:t xml:space="preserve">where more than a dozen artists have transformed the quaint coastal village into an outdoor contemporary art gallery with massive painted and photographic on the sides of buildings. </w:t>
      </w:r>
    </w:p>
    <w:p w14:paraId="161F0BE4" w14:textId="43713CCF" w:rsidR="004B6336" w:rsidRPr="004B6336" w:rsidRDefault="004B6336" w:rsidP="004B6336">
      <w:pPr>
        <w:pStyle w:val="ListParagraph"/>
        <w:numPr>
          <w:ilvl w:val="0"/>
          <w:numId w:val="4"/>
        </w:numPr>
        <w:shd w:val="clear" w:color="auto" w:fill="FFFFFF"/>
        <w:spacing w:after="420" w:line="240" w:lineRule="auto"/>
        <w:rPr>
          <w:rFonts w:ascii="Garamond" w:hAnsi="Garamond"/>
          <w:sz w:val="24"/>
          <w:szCs w:val="24"/>
        </w:rPr>
      </w:pPr>
      <w:r w:rsidRPr="004B6336">
        <w:rPr>
          <w:rFonts w:ascii="Garamond" w:eastAsia="Times New Roman" w:hAnsi="Garamond" w:cstheme="minorHAnsi"/>
          <w:sz w:val="24"/>
          <w:szCs w:val="24"/>
        </w:rPr>
        <w:t xml:space="preserve">For those seeking sculpture, </w:t>
      </w:r>
      <w:hyperlink r:id="rId29" w:history="1">
        <w:r w:rsidRPr="00605703">
          <w:rPr>
            <w:rStyle w:val="Hyperlink"/>
            <w:rFonts w:ascii="Garamond" w:eastAsia="Times New Roman" w:hAnsi="Garamond" w:cstheme="minorHAnsi"/>
            <w:b/>
            <w:bCs/>
            <w:sz w:val="24"/>
            <w:szCs w:val="24"/>
          </w:rPr>
          <w:t>Queen Califia’s Magical Circle</w:t>
        </w:r>
        <w:r w:rsidRPr="00605703">
          <w:rPr>
            <w:rStyle w:val="Hyperlink"/>
            <w:rFonts w:ascii="Garamond" w:eastAsia="Times New Roman" w:hAnsi="Garamond" w:cstheme="minorHAnsi"/>
            <w:sz w:val="24"/>
            <w:szCs w:val="24"/>
          </w:rPr>
          <w:t> </w:t>
        </w:r>
      </w:hyperlink>
      <w:r w:rsidRPr="004B6336">
        <w:rPr>
          <w:rFonts w:ascii="Garamond" w:eastAsia="Times New Roman" w:hAnsi="Garamond" w:cstheme="minorHAnsi"/>
          <w:sz w:val="24"/>
          <w:szCs w:val="24"/>
        </w:rPr>
        <w:t>in</w:t>
      </w:r>
      <w:r w:rsidRPr="004B6336">
        <w:rPr>
          <w:rFonts w:ascii="Garamond" w:eastAsia="Times New Roman" w:hAnsi="Garamond" w:cstheme="minorHAnsi"/>
          <w:color w:val="444444"/>
          <w:sz w:val="24"/>
          <w:szCs w:val="24"/>
        </w:rPr>
        <w:t> </w:t>
      </w:r>
      <w:hyperlink r:id="rId30" w:history="1">
        <w:r w:rsidRPr="00605703">
          <w:rPr>
            <w:rStyle w:val="Hyperlink"/>
            <w:rFonts w:ascii="Garamond" w:eastAsia="Times New Roman" w:hAnsi="Garamond" w:cstheme="minorHAnsi"/>
            <w:sz w:val="24"/>
            <w:szCs w:val="24"/>
          </w:rPr>
          <w:t>Escondido </w:t>
        </w:r>
      </w:hyperlink>
      <w:r w:rsidRPr="004B6336">
        <w:rPr>
          <w:rFonts w:ascii="Garamond" w:eastAsia="Times New Roman" w:hAnsi="Garamond" w:cstheme="minorHAnsi"/>
          <w:sz w:val="24"/>
          <w:szCs w:val="24"/>
        </w:rPr>
        <w:t>is the only American sculpture garden by French-born artist Niki de Saint Phalle. Inspired by California’s mythical, historical and cultural roots, the garden features nine large sculptures, a “snake wall” and a maze compose this unique site.</w:t>
      </w:r>
    </w:p>
    <w:p w14:paraId="4017EEEA" w14:textId="77777777" w:rsidR="004B6336" w:rsidRPr="004B6336" w:rsidRDefault="004B6336" w:rsidP="004B6336">
      <w:pPr>
        <w:spacing w:line="240" w:lineRule="auto"/>
        <w:rPr>
          <w:rFonts w:ascii="Garamond" w:hAnsi="Garamond"/>
          <w:b/>
          <w:bCs/>
          <w:sz w:val="24"/>
          <w:szCs w:val="24"/>
          <w:u w:val="single"/>
        </w:rPr>
      </w:pPr>
      <w:r w:rsidRPr="004B6336">
        <w:rPr>
          <w:rFonts w:ascii="Garamond" w:hAnsi="Garamond"/>
          <w:b/>
          <w:bCs/>
          <w:sz w:val="24"/>
          <w:szCs w:val="24"/>
          <w:u w:val="single"/>
        </w:rPr>
        <w:t>Nature Filled Recreation</w:t>
      </w:r>
    </w:p>
    <w:p w14:paraId="71354C9D" w14:textId="77777777" w:rsidR="004B6336" w:rsidRPr="004B6336" w:rsidRDefault="004B6336" w:rsidP="004B6336">
      <w:pPr>
        <w:spacing w:line="240" w:lineRule="auto"/>
        <w:rPr>
          <w:rFonts w:ascii="Garamond" w:hAnsi="Garamond"/>
          <w:sz w:val="24"/>
          <w:szCs w:val="24"/>
        </w:rPr>
      </w:pPr>
      <w:r w:rsidRPr="004B6336">
        <w:rPr>
          <w:rFonts w:ascii="Garamond" w:hAnsi="Garamond"/>
          <w:sz w:val="24"/>
          <w:szCs w:val="24"/>
        </w:rPr>
        <w:t>For those who want to stay fit, San Diego serves as one of the world’s most beautiful outdoor gyms, with a variety of heart-pumping activities.</w:t>
      </w:r>
    </w:p>
    <w:p w14:paraId="24C9196D" w14:textId="77777777" w:rsidR="004B6336" w:rsidRPr="004B6336" w:rsidRDefault="004B6336" w:rsidP="004B6336">
      <w:pPr>
        <w:pStyle w:val="NormalWeb"/>
        <w:numPr>
          <w:ilvl w:val="0"/>
          <w:numId w:val="5"/>
        </w:numPr>
        <w:shd w:val="clear" w:color="auto" w:fill="FFFFFF"/>
        <w:spacing w:before="0" w:beforeAutospacing="0" w:after="420" w:afterAutospacing="0"/>
        <w:rPr>
          <w:rFonts w:ascii="Garamond" w:hAnsi="Garamond" w:cstheme="minorHAnsi"/>
        </w:rPr>
      </w:pPr>
      <w:r w:rsidRPr="004B6336">
        <w:rPr>
          <w:rFonts w:ascii="Garamond" w:hAnsi="Garamond" w:cstheme="minorHAnsi"/>
        </w:rPr>
        <w:t>Ditch the treadmill, take a hike and bask in the sunlight at any number of the region’s parks or reserves. Serious hikers and casual walkers can enjoy the scenic trails of the 5,800-acre</w:t>
      </w:r>
      <w:r w:rsidRPr="00F3742A">
        <w:rPr>
          <w:rFonts w:ascii="Garamond" w:hAnsi="Garamond" w:cstheme="minorHAnsi"/>
          <w:color w:val="000099"/>
        </w:rPr>
        <w:t> </w:t>
      </w:r>
      <w:hyperlink r:id="rId31" w:history="1">
        <w:r w:rsidRPr="00F3742A">
          <w:rPr>
            <w:rStyle w:val="Hyperlink"/>
            <w:rFonts w:ascii="Garamond" w:hAnsi="Garamond" w:cstheme="minorHAnsi"/>
            <w:b/>
            <w:bCs/>
            <w:color w:val="0000CC"/>
          </w:rPr>
          <w:t>Mission Trails Regional Park</w:t>
        </w:r>
      </w:hyperlink>
      <w:r w:rsidRPr="004B6336">
        <w:rPr>
          <w:rFonts w:ascii="Garamond" w:hAnsi="Garamond" w:cstheme="minorHAnsi"/>
        </w:rPr>
        <w:t>, located within minutes of downtown. Tranquil and protected,</w:t>
      </w:r>
      <w:r w:rsidRPr="00F3742A">
        <w:rPr>
          <w:rFonts w:ascii="Garamond" w:hAnsi="Garamond" w:cstheme="minorHAnsi"/>
          <w:color w:val="000099"/>
        </w:rPr>
        <w:t> </w:t>
      </w:r>
      <w:hyperlink r:id="rId32" w:history="1">
        <w:r w:rsidRPr="00F3742A">
          <w:rPr>
            <w:rStyle w:val="Hyperlink"/>
            <w:rFonts w:ascii="Garamond" w:hAnsi="Garamond" w:cstheme="minorHAnsi"/>
            <w:b/>
            <w:bCs/>
            <w:color w:val="0000CC"/>
          </w:rPr>
          <w:t>Cabrillo National Monument</w:t>
        </w:r>
      </w:hyperlink>
      <w:r w:rsidRPr="004B6336">
        <w:rPr>
          <w:rFonts w:ascii="Garamond" w:hAnsi="Garamond" w:cstheme="minorHAnsi"/>
          <w:color w:val="444444"/>
        </w:rPr>
        <w:t> </w:t>
      </w:r>
      <w:r w:rsidRPr="004B6336">
        <w:rPr>
          <w:rFonts w:ascii="Garamond" w:hAnsi="Garamond" w:cstheme="minorHAnsi"/>
        </w:rPr>
        <w:t>on the tip of Point Loma peninsula is among the rarest habitats in the world and offers scenic trails ranging from easy to moderate with beautiful coastal views.</w:t>
      </w:r>
    </w:p>
    <w:p w14:paraId="51E11DC6" w14:textId="77777777" w:rsidR="004B6336" w:rsidRPr="004B6336" w:rsidRDefault="004B6336" w:rsidP="004B6336">
      <w:pPr>
        <w:pStyle w:val="NormalWeb"/>
        <w:numPr>
          <w:ilvl w:val="0"/>
          <w:numId w:val="5"/>
        </w:numPr>
        <w:shd w:val="clear" w:color="auto" w:fill="FFFFFF"/>
        <w:spacing w:before="0" w:beforeAutospacing="0" w:after="420" w:afterAutospacing="0"/>
        <w:rPr>
          <w:rFonts w:ascii="Garamond" w:hAnsi="Garamond"/>
        </w:rPr>
      </w:pPr>
      <w:r w:rsidRPr="004B6336">
        <w:rPr>
          <w:rFonts w:ascii="Garamond" w:hAnsi="Garamond" w:cstheme="minorHAnsi"/>
        </w:rPr>
        <w:t xml:space="preserve">There’s no need for a spin class when you can take it on the road with a bike tour of San Diego’s diverse neighborhoods and popular locations. Skilled bikers can cycle along the historic </w:t>
      </w:r>
      <w:hyperlink r:id="rId33" w:history="1">
        <w:r w:rsidRPr="004B6336">
          <w:rPr>
            <w:rStyle w:val="Hyperlink"/>
            <w:rFonts w:ascii="Garamond" w:hAnsi="Garamond" w:cstheme="minorHAnsi"/>
            <w:b/>
            <w:bCs/>
          </w:rPr>
          <w:t>Highway 101</w:t>
        </w:r>
      </w:hyperlink>
      <w:r w:rsidRPr="004B6336">
        <w:rPr>
          <w:rFonts w:ascii="Garamond" w:hAnsi="Garamond" w:cstheme="minorHAnsi"/>
          <w:color w:val="444444"/>
        </w:rPr>
        <w:t xml:space="preserve"> </w:t>
      </w:r>
      <w:r w:rsidRPr="004B6336">
        <w:rPr>
          <w:rFonts w:ascii="Garamond" w:hAnsi="Garamond" w:cstheme="minorHAnsi"/>
        </w:rPr>
        <w:t>stretching up the scenic North County coastline. There is also the</w:t>
      </w:r>
      <w:r w:rsidRPr="00F3742A">
        <w:rPr>
          <w:rFonts w:ascii="Garamond" w:hAnsi="Garamond" w:cstheme="minorHAnsi"/>
          <w:color w:val="0000CC"/>
        </w:rPr>
        <w:t> </w:t>
      </w:r>
      <w:hyperlink r:id="rId34" w:history="1">
        <w:r w:rsidRPr="00F3742A">
          <w:rPr>
            <w:rStyle w:val="Hyperlink"/>
            <w:rFonts w:ascii="Garamond" w:hAnsi="Garamond" w:cstheme="minorHAnsi"/>
            <w:color w:val="0000CC"/>
          </w:rPr>
          <w:t>Bayshore Bikeway</w:t>
        </w:r>
      </w:hyperlink>
      <w:r w:rsidRPr="004B6336">
        <w:rPr>
          <w:rFonts w:ascii="Garamond" w:hAnsi="Garamond" w:cstheme="minorHAnsi"/>
        </w:rPr>
        <w:t xml:space="preserve">, a 25-mile ride along San Diego Bay that includes the </w:t>
      </w:r>
      <w:hyperlink r:id="rId35" w:history="1">
        <w:r w:rsidRPr="004B6336">
          <w:rPr>
            <w:rStyle w:val="Hyperlink"/>
            <w:rFonts w:ascii="Garamond" w:hAnsi="Garamond"/>
          </w:rPr>
          <w:t>Silver Strand</w:t>
        </w:r>
      </w:hyperlink>
      <w:r w:rsidRPr="004B6336">
        <w:rPr>
          <w:rFonts w:ascii="Garamond" w:hAnsi="Garamond" w:cstheme="minorHAnsi"/>
        </w:rPr>
        <w:t xml:space="preserve"> bike path, an easy 10-mile ride between Coronado and Imperial Beach.</w:t>
      </w:r>
    </w:p>
    <w:p w14:paraId="44401117" w14:textId="77777777" w:rsidR="004B6336" w:rsidRPr="004B6336" w:rsidRDefault="004B6336" w:rsidP="004B6336">
      <w:pPr>
        <w:pStyle w:val="NormalWeb"/>
        <w:numPr>
          <w:ilvl w:val="0"/>
          <w:numId w:val="5"/>
        </w:numPr>
        <w:shd w:val="clear" w:color="auto" w:fill="FFFFFF"/>
        <w:spacing w:before="0" w:beforeAutospacing="0" w:after="420" w:afterAutospacing="0"/>
        <w:rPr>
          <w:rFonts w:ascii="Garamond" w:hAnsi="Garamond" w:cstheme="minorHAnsi"/>
          <w:color w:val="444444"/>
        </w:rPr>
      </w:pPr>
      <w:r w:rsidRPr="004B6336">
        <w:rPr>
          <w:rFonts w:ascii="Garamond" w:hAnsi="Garamond" w:cstheme="minorHAnsi"/>
        </w:rPr>
        <w:t xml:space="preserve">Get your om on outdoors and strike a warrior pose in some of San Diego’s most scenic spots, from the </w:t>
      </w:r>
      <w:hyperlink r:id="rId36" w:history="1">
        <w:r w:rsidRPr="004B6336">
          <w:rPr>
            <w:rStyle w:val="Hyperlink"/>
            <w:rFonts w:ascii="Garamond" w:hAnsi="Garamond" w:cstheme="minorHAnsi"/>
          </w:rPr>
          <w:t xml:space="preserve">picturesque </w:t>
        </w:r>
        <w:r w:rsidRPr="004B6336">
          <w:rPr>
            <w:rStyle w:val="Hyperlink"/>
            <w:rFonts w:ascii="Garamond" w:hAnsi="Garamond" w:cstheme="minorHAnsi"/>
            <w:b/>
            <w:bCs/>
          </w:rPr>
          <w:t>Sunset Cliffs</w:t>
        </w:r>
      </w:hyperlink>
      <w:r w:rsidRPr="004B6336">
        <w:rPr>
          <w:rFonts w:ascii="Garamond" w:hAnsi="Garamond" w:cstheme="minorHAnsi"/>
          <w:color w:val="444444"/>
        </w:rPr>
        <w:t xml:space="preserve"> </w:t>
      </w:r>
      <w:r w:rsidRPr="004B6336">
        <w:rPr>
          <w:rFonts w:ascii="Garamond" w:hAnsi="Garamond" w:cstheme="minorHAnsi"/>
        </w:rPr>
        <w:t xml:space="preserve">that overlooks the ocean to the always-tranquil and transcendent </w:t>
      </w:r>
      <w:hyperlink r:id="rId37" w:history="1">
        <w:r w:rsidRPr="004B6336">
          <w:rPr>
            <w:rStyle w:val="Hyperlink"/>
            <w:rFonts w:ascii="Garamond" w:hAnsi="Garamond" w:cstheme="minorHAnsi"/>
            <w:b/>
            <w:bCs/>
          </w:rPr>
          <w:t>Japanese Friendship Garden</w:t>
        </w:r>
      </w:hyperlink>
      <w:r w:rsidRPr="004B6336">
        <w:rPr>
          <w:rFonts w:ascii="Garamond" w:hAnsi="Garamond" w:cstheme="minorHAnsi"/>
          <w:color w:val="444444"/>
        </w:rPr>
        <w:t xml:space="preserve"> </w:t>
      </w:r>
      <w:r w:rsidRPr="004B6336">
        <w:rPr>
          <w:rFonts w:ascii="Garamond" w:hAnsi="Garamond" w:cstheme="minorHAnsi"/>
        </w:rPr>
        <w:t xml:space="preserve">in Balboa Park. </w:t>
      </w:r>
    </w:p>
    <w:p w14:paraId="68DC893A" w14:textId="77777777" w:rsidR="004B6336" w:rsidRPr="004B6336" w:rsidRDefault="004B6336" w:rsidP="004B6336">
      <w:pPr>
        <w:spacing w:line="480" w:lineRule="auto"/>
        <w:ind w:right="-86" w:firstLine="720"/>
        <w:rPr>
          <w:rFonts w:ascii="Garamond" w:hAnsi="Garamond"/>
          <w:sz w:val="24"/>
          <w:szCs w:val="24"/>
        </w:rPr>
      </w:pPr>
      <w:r w:rsidRPr="004B6336">
        <w:rPr>
          <w:rFonts w:ascii="Garamond" w:eastAsia="Calibri" w:hAnsi="Garamond"/>
          <w:sz w:val="24"/>
          <w:szCs w:val="24"/>
        </w:rPr>
        <w:t xml:space="preserve">Happiness is calling you back to San Diego. For more information on San Diego’s offerings, including exciting vacation packages, visit the San Diego Tourism Authority's website at </w:t>
      </w:r>
      <w:hyperlink r:id="rId38" w:history="1">
        <w:r w:rsidRPr="004B6336">
          <w:rPr>
            <w:rStyle w:val="Hyperlink"/>
            <w:rFonts w:ascii="Garamond" w:eastAsia="Calibri" w:hAnsi="Garamond"/>
            <w:sz w:val="24"/>
            <w:szCs w:val="24"/>
          </w:rPr>
          <w:t>www.sandiego.org</w:t>
        </w:r>
      </w:hyperlink>
      <w:r w:rsidRPr="004B6336">
        <w:rPr>
          <w:rFonts w:ascii="Garamond" w:eastAsia="Calibri" w:hAnsi="Garamond"/>
          <w:sz w:val="24"/>
          <w:szCs w:val="24"/>
        </w:rPr>
        <w:t xml:space="preserve">.   </w:t>
      </w:r>
    </w:p>
    <w:p w14:paraId="6F896928" w14:textId="77777777" w:rsidR="004B6336" w:rsidRPr="004B6336" w:rsidRDefault="004B6336" w:rsidP="004B6336">
      <w:pPr>
        <w:spacing w:after="120" w:line="480" w:lineRule="auto"/>
        <w:jc w:val="center"/>
        <w:rPr>
          <w:rFonts w:ascii="Garamond" w:eastAsia="Calibri" w:hAnsi="Garamond"/>
          <w:sz w:val="24"/>
          <w:szCs w:val="24"/>
        </w:rPr>
      </w:pPr>
      <w:r w:rsidRPr="004B6336">
        <w:rPr>
          <w:rFonts w:ascii="Garamond" w:eastAsia="Calibri" w:hAnsi="Garamond"/>
          <w:sz w:val="24"/>
          <w:szCs w:val="24"/>
        </w:rPr>
        <w:t>###</w:t>
      </w:r>
    </w:p>
    <w:p w14:paraId="59A1AB55" w14:textId="60373829" w:rsidR="003355F1" w:rsidRPr="004B6336" w:rsidRDefault="004B6336">
      <w:pPr>
        <w:rPr>
          <w:rFonts w:ascii="Garamond" w:hAnsi="Garamond"/>
          <w:sz w:val="24"/>
          <w:szCs w:val="24"/>
        </w:rPr>
      </w:pPr>
      <w:r w:rsidRPr="004B6336">
        <w:rPr>
          <w:rFonts w:ascii="Garamond" w:hAnsi="Garamond"/>
          <w:sz w:val="24"/>
          <w:szCs w:val="24"/>
        </w:rPr>
        <w:t>The San Diego Tourism Authority is funded in part by the San Diego Tourism Marketing District with City of San Diego Tourism Marketing District Assessment Funds.</w:t>
      </w:r>
    </w:p>
    <w:sectPr w:rsidR="003355F1" w:rsidRPr="004B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7A"/>
    <w:multiLevelType w:val="hybridMultilevel"/>
    <w:tmpl w:val="FB2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B70CD"/>
    <w:multiLevelType w:val="hybridMultilevel"/>
    <w:tmpl w:val="58C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E0871"/>
    <w:multiLevelType w:val="hybridMultilevel"/>
    <w:tmpl w:val="F7D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23D68"/>
    <w:multiLevelType w:val="hybridMultilevel"/>
    <w:tmpl w:val="2A2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55213"/>
    <w:multiLevelType w:val="hybridMultilevel"/>
    <w:tmpl w:val="BBB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553478">
    <w:abstractNumId w:val="1"/>
  </w:num>
  <w:num w:numId="2" w16cid:durableId="158890411">
    <w:abstractNumId w:val="0"/>
  </w:num>
  <w:num w:numId="3" w16cid:durableId="1304114148">
    <w:abstractNumId w:val="2"/>
  </w:num>
  <w:num w:numId="4" w16cid:durableId="1587611562">
    <w:abstractNumId w:val="4"/>
  </w:num>
  <w:num w:numId="5" w16cid:durableId="1779062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6336"/>
    <w:rsid w:val="00234A68"/>
    <w:rsid w:val="003355F1"/>
    <w:rsid w:val="004164BF"/>
    <w:rsid w:val="004B6336"/>
    <w:rsid w:val="00605703"/>
    <w:rsid w:val="0071181B"/>
    <w:rsid w:val="00857089"/>
    <w:rsid w:val="00C6069D"/>
    <w:rsid w:val="00F3742A"/>
    <w:rsid w:val="00F9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3841"/>
  <w15:chartTrackingRefBased/>
  <w15:docId w15:val="{DA23B63F-D5DB-4D46-B37A-2DFC302D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3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36"/>
    <w:pPr>
      <w:ind w:left="720"/>
      <w:contextualSpacing/>
    </w:pPr>
  </w:style>
  <w:style w:type="character" w:styleId="Hyperlink">
    <w:name w:val="Hyperlink"/>
    <w:basedOn w:val="DefaultParagraphFont"/>
    <w:uiPriority w:val="99"/>
    <w:unhideWhenUsed/>
    <w:rsid w:val="004B6336"/>
    <w:rPr>
      <w:color w:val="0000FF"/>
      <w:u w:val="single"/>
    </w:rPr>
  </w:style>
  <w:style w:type="paragraph" w:styleId="NormalWeb">
    <w:name w:val="Normal (Web)"/>
    <w:basedOn w:val="Normal"/>
    <w:uiPriority w:val="99"/>
    <w:unhideWhenUsed/>
    <w:rsid w:val="004B6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au">
    <w:name w:val="Tableau"/>
    <w:basedOn w:val="Normal"/>
    <w:rsid w:val="004B6336"/>
    <w:pPr>
      <w:spacing w:before="40" w:after="0" w:line="240" w:lineRule="auto"/>
    </w:pPr>
    <w:rPr>
      <w:rFonts w:ascii="Arial" w:eastAsia="Times New Roman" w:hAnsi="Arial" w:cs="Times New Roman"/>
      <w:spacing w:val="20"/>
      <w:sz w:val="14"/>
      <w:szCs w:val="20"/>
    </w:rPr>
  </w:style>
  <w:style w:type="character" w:styleId="FollowedHyperlink">
    <w:name w:val="FollowedHyperlink"/>
    <w:basedOn w:val="DefaultParagraphFont"/>
    <w:uiPriority w:val="99"/>
    <w:semiHidden/>
    <w:unhideWhenUsed/>
    <w:rsid w:val="00605703"/>
    <w:rPr>
      <w:color w:val="954F72" w:themeColor="followedHyperlink"/>
      <w:u w:val="single"/>
    </w:rPr>
  </w:style>
  <w:style w:type="character" w:styleId="UnresolvedMention">
    <w:name w:val="Unresolved Mention"/>
    <w:basedOn w:val="DefaultParagraphFont"/>
    <w:uiPriority w:val="99"/>
    <w:semiHidden/>
    <w:unhideWhenUsed/>
    <w:rsid w:val="00605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sidepier.com/" TargetMode="External"/><Relationship Id="rId18" Type="http://schemas.openxmlformats.org/officeDocument/2006/relationships/hyperlink" Target="https://www.sandiego.org/explore/events/film/rooftop-cinema.aspx" TargetMode="External"/><Relationship Id="rId26" Type="http://schemas.openxmlformats.org/officeDocument/2006/relationships/hyperlink" Target="https://www.sandiego.org/articles/parks-gardens/chicano-park.aspx" TargetMode="External"/><Relationship Id="rId39" Type="http://schemas.openxmlformats.org/officeDocument/2006/relationships/fontTable" Target="fontTable.xml"/><Relationship Id="rId21" Type="http://schemas.openxmlformats.org/officeDocument/2006/relationships/hyperlink" Target="https://www.sandiego.org/members/venues/the-rady-shell-at-jacobs-park/meetings.aspx" TargetMode="External"/><Relationship Id="rId34" Type="http://schemas.openxmlformats.org/officeDocument/2006/relationships/hyperlink" Target="https://www.sandiego.org/articles/biking/bike-route-bayshore-bikeway.aspx" TargetMode="External"/><Relationship Id="rId7" Type="http://schemas.openxmlformats.org/officeDocument/2006/relationships/hyperlink" Target="mailto:kalegria@sandiego.org" TargetMode="External"/><Relationship Id="rId12" Type="http://schemas.openxmlformats.org/officeDocument/2006/relationships/hyperlink" Target="https://www.sandiego.org/explore/coastal/la-jolla.aspx" TargetMode="External"/><Relationship Id="rId17" Type="http://schemas.openxmlformats.org/officeDocument/2006/relationships/hyperlink" Target="https://www.sandiego.org/members/visitor-information-centers/balboa-park.aspx" TargetMode="External"/><Relationship Id="rId25" Type="http://schemas.openxmlformats.org/officeDocument/2006/relationships/hyperlink" Target="https://www.raulpr.com/" TargetMode="External"/><Relationship Id="rId33" Type="http://schemas.openxmlformats.org/officeDocument/2006/relationships/hyperlink" Target="https://www.sandiego.org/campaigns/sunny-7/7-things-to-do-along-the-scenic-highway-101.aspx" TargetMode="External"/><Relationship Id="rId38" Type="http://schemas.openxmlformats.org/officeDocument/2006/relationships/hyperlink" Target="http://www.sandiego.org" TargetMode="External"/><Relationship Id="rId2" Type="http://schemas.openxmlformats.org/officeDocument/2006/relationships/styles" Target="styles.xml"/><Relationship Id="rId16" Type="http://schemas.openxmlformats.org/officeDocument/2006/relationships/hyperlink" Target="https://www.panama66.com/" TargetMode="External"/><Relationship Id="rId20" Type="http://schemas.openxmlformats.org/officeDocument/2006/relationships/hyperlink" Target="https://www.seasidecinemasd.com/" TargetMode="External"/><Relationship Id="rId29" Type="http://schemas.openxmlformats.org/officeDocument/2006/relationships/hyperlink" Target="https://www.escondido.org/queen-califias-magical-circle.aspx" TargetMode="External"/><Relationship Id="rId1" Type="http://schemas.openxmlformats.org/officeDocument/2006/relationships/numbering" Target="numbering.xml"/><Relationship Id="rId6" Type="http://schemas.openxmlformats.org/officeDocument/2006/relationships/hyperlink" Target="mailto:jboyland@sandiego.org" TargetMode="External"/><Relationship Id="rId11" Type="http://schemas.openxmlformats.org/officeDocument/2006/relationships/hyperlink" Target="https://www.sandiego.org/members/restaurants/georges-at-the-cove.aspx" TargetMode="External"/><Relationship Id="rId24" Type="http://schemas.openxmlformats.org/officeDocument/2006/relationships/hyperlink" Target="https://spreckelsorgan.org/" TargetMode="External"/><Relationship Id="rId32" Type="http://schemas.openxmlformats.org/officeDocument/2006/relationships/hyperlink" Target="https://www.sandiego.org/members/parks-gardens/cabrillo-national-monument.aspx" TargetMode="External"/><Relationship Id="rId37" Type="http://schemas.openxmlformats.org/officeDocument/2006/relationships/hyperlink" Target="https://www.niwa.org/yoga"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ketchgrillandtaps.com/" TargetMode="External"/><Relationship Id="rId23" Type="http://schemas.openxmlformats.org/officeDocument/2006/relationships/hyperlink" Target="https://www.sandiego.org/members/venues/quartyard.aspx" TargetMode="External"/><Relationship Id="rId28" Type="http://schemas.openxmlformats.org/officeDocument/2006/relationships/hyperlink" Target="https://www.muralsoflajolla.com/" TargetMode="External"/><Relationship Id="rId36" Type="http://schemas.openxmlformats.org/officeDocument/2006/relationships/hyperlink" Target="https://www.meetup.com/Sunset-Yoga-Overlooking-the-Ocean-Sunset-Cliffs/" TargetMode="External"/><Relationship Id="rId10" Type="http://schemas.openxmlformats.org/officeDocument/2006/relationships/hyperlink" Target="https://www.sandiego.org/members/associations-organizations/gaslamp-quarter-association.aspx" TargetMode="External"/><Relationship Id="rId19" Type="http://schemas.openxmlformats.org/officeDocument/2006/relationships/hyperlink" Target="https://www.topspresents.com/" TargetMode="External"/><Relationship Id="rId31" Type="http://schemas.openxmlformats.org/officeDocument/2006/relationships/hyperlink" Target="https://www.sandiego.org/members/parks-gardens/mission-trails-regional-park.aspx" TargetMode="External"/><Relationship Id="rId4" Type="http://schemas.openxmlformats.org/officeDocument/2006/relationships/webSettings" Target="webSettings.xml"/><Relationship Id="rId9" Type="http://schemas.openxmlformats.org/officeDocument/2006/relationships/hyperlink" Target="https://www.nolitahall.com/" TargetMode="External"/><Relationship Id="rId14" Type="http://schemas.openxmlformats.org/officeDocument/2006/relationships/hyperlink" Target="https://www.sandiego.org/members/restaurants/brigantine.aspx" TargetMode="External"/><Relationship Id="rId22" Type="http://schemas.openxmlformats.org/officeDocument/2006/relationships/hyperlink" Target="https://www.sandiego.org/members/music/san-diego-symphony.aspx" TargetMode="External"/><Relationship Id="rId27" Type="http://schemas.openxmlformats.org/officeDocument/2006/relationships/hyperlink" Target="https://www.sandiego.org/articles/downtown/barrio-logan.aspx" TargetMode="External"/><Relationship Id="rId30" Type="http://schemas.openxmlformats.org/officeDocument/2006/relationships/hyperlink" Target="https://www.sandiego.org/members/associations-organizations/visit-escondido.aspx" TargetMode="External"/><Relationship Id="rId35" Type="http://schemas.openxmlformats.org/officeDocument/2006/relationships/hyperlink" Target="https://www.sandiego.org/articles/beaches/silver-strand-state-beach.aspx" TargetMode="External"/><Relationship Id="rId8" Type="http://schemas.openxmlformats.org/officeDocument/2006/relationships/hyperlink" Target="https://www.sandiego.org/members/associations-organizations/little-italy-association.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Boyland</dc:creator>
  <cp:keywords/>
  <dc:description/>
  <cp:lastModifiedBy>Edna Gutierrez</cp:lastModifiedBy>
  <cp:revision>8</cp:revision>
  <dcterms:created xsi:type="dcterms:W3CDTF">2021-09-28T17:15:00Z</dcterms:created>
  <dcterms:modified xsi:type="dcterms:W3CDTF">2023-05-16T00:15:00Z</dcterms:modified>
</cp:coreProperties>
</file>